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58AB" w14:textId="77777777" w:rsidR="005947C9" w:rsidRDefault="005947C9" w:rsidP="005947C9">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Dear Parent/ Guardian,</w:t>
      </w:r>
    </w:p>
    <w:p w14:paraId="59416F1D" w14:textId="77777777" w:rsidR="005947C9" w:rsidRDefault="005947C9" w:rsidP="005947C9">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 </w:t>
      </w:r>
    </w:p>
    <w:p w14:paraId="3E5080F4" w14:textId="4DB01B79" w:rsidR="005947C9" w:rsidRDefault="005947C9" w:rsidP="005947C9">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 xml:space="preserve">I hope all is well with you. As you </w:t>
      </w:r>
      <w:r w:rsidR="006E0860">
        <w:rPr>
          <w:rFonts w:ascii="Arial" w:hAnsi="Arial" w:cs="Arial"/>
          <w:color w:val="58595B"/>
          <w:sz w:val="18"/>
          <w:szCs w:val="18"/>
        </w:rPr>
        <w:t>may be</w:t>
      </w:r>
      <w:r>
        <w:rPr>
          <w:rFonts w:ascii="Arial" w:hAnsi="Arial" w:cs="Arial"/>
          <w:color w:val="58595B"/>
          <w:sz w:val="18"/>
          <w:szCs w:val="18"/>
        </w:rPr>
        <w:t xml:space="preserve"> aware the Department of Education and Skills has provided funding to all primary schools and special schools to provide free schoolbooks, including workbooks and copybooks from this September. This grant will eliminate the cost to parents of providing these resources. At the moment, we are seeking required quotes for these materials. Parents will be required to purchase stationery items which are not covered by the scheme. These lists will be available on our new school website over the coming weeks. All schoolbooks will remain the property of the school so that books can be reused in future years. Schoolbooks will be provided on loan to pupils for the duration of the 2023/24 school year. Parents are requested to remind their children to take care of their books and to keep them in good condition during the year. It is not permitted to write on textbooks.</w:t>
      </w:r>
    </w:p>
    <w:p w14:paraId="316FED2E" w14:textId="77777777" w:rsidR="005947C9" w:rsidRDefault="005947C9" w:rsidP="005947C9">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 </w:t>
      </w:r>
    </w:p>
    <w:p w14:paraId="2DEABDB3" w14:textId="77777777" w:rsidR="005947C9" w:rsidRDefault="005947C9" w:rsidP="005947C9">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Please do not hesitate to contact the school if you have any queries.</w:t>
      </w:r>
    </w:p>
    <w:p w14:paraId="217C5A84" w14:textId="77777777" w:rsidR="005947C9" w:rsidRDefault="005947C9" w:rsidP="005947C9">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 </w:t>
      </w:r>
    </w:p>
    <w:p w14:paraId="3AA92F4D" w14:textId="77777777" w:rsidR="005947C9" w:rsidRDefault="005947C9" w:rsidP="005947C9">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 xml:space="preserve">Le </w:t>
      </w:r>
      <w:proofErr w:type="spellStart"/>
      <w:r>
        <w:rPr>
          <w:rFonts w:ascii="Arial" w:hAnsi="Arial" w:cs="Arial"/>
          <w:color w:val="58595B"/>
          <w:sz w:val="18"/>
          <w:szCs w:val="18"/>
        </w:rPr>
        <w:t>meas</w:t>
      </w:r>
      <w:proofErr w:type="spellEnd"/>
      <w:r>
        <w:rPr>
          <w:rFonts w:ascii="Arial" w:hAnsi="Arial" w:cs="Arial"/>
          <w:color w:val="58595B"/>
          <w:sz w:val="18"/>
          <w:szCs w:val="18"/>
        </w:rPr>
        <w:t>,</w:t>
      </w:r>
    </w:p>
    <w:p w14:paraId="07888367" w14:textId="77777777" w:rsidR="005947C9" w:rsidRDefault="005947C9" w:rsidP="005947C9">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Ms. Moloney</w:t>
      </w:r>
    </w:p>
    <w:p w14:paraId="1E1EA145" w14:textId="77777777" w:rsidR="00A2273D" w:rsidRDefault="00000000"/>
    <w:sectPr w:rsidR="00A22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7C9"/>
    <w:rsid w:val="00161610"/>
    <w:rsid w:val="005947C9"/>
    <w:rsid w:val="006E0860"/>
    <w:rsid w:val="008C50CB"/>
    <w:rsid w:val="00BB6059"/>
    <w:rsid w:val="00FC1F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DFD7"/>
  <w15:chartTrackingRefBased/>
  <w15:docId w15:val="{7F282F3B-8134-4BC9-89E0-759DA2C5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7C9"/>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User  2</cp:lastModifiedBy>
  <cp:revision>2</cp:revision>
  <dcterms:created xsi:type="dcterms:W3CDTF">2023-06-26T19:20:00Z</dcterms:created>
  <dcterms:modified xsi:type="dcterms:W3CDTF">2023-06-26T19:21:00Z</dcterms:modified>
</cp:coreProperties>
</file>